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934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75"/>
        <w:gridCol w:w="6870"/>
        <w:tblGridChange w:id="0">
          <w:tblGrid>
            <w:gridCol w:w="2475"/>
            <w:gridCol w:w="6870"/>
          </w:tblGrid>
        </w:tblGridChange>
      </w:tblGrid>
      <w:tr>
        <w:trPr>
          <w:cantSplit w:val="0"/>
          <w:tblHeader w:val="0"/>
        </w:trPr>
        <w:tc>
          <w:tcPr>
            <w:vAlign w:val="center"/>
          </w:tcPr>
          <w:p w:rsidR="00000000" w:rsidDel="00000000" w:rsidP="00000000" w:rsidRDefault="00000000" w:rsidRPr="00000000" w14:paraId="00000002">
            <w:pPr>
              <w:jc w:val="center"/>
              <w:rPr>
                <w:rFonts w:ascii="Lato" w:cs="Lato" w:eastAsia="Lato" w:hAnsi="Lato"/>
              </w:rPr>
            </w:pPr>
            <w:r w:rsidDel="00000000" w:rsidR="00000000" w:rsidRPr="00000000">
              <w:rPr>
                <w:rtl w:val="0"/>
              </w:rPr>
            </w:r>
          </w:p>
        </w:tc>
        <w:tc>
          <w:tcPr>
            <w:vAlign w:val="center"/>
          </w:tcPr>
          <w:p w:rsidR="00000000" w:rsidDel="00000000" w:rsidP="00000000" w:rsidRDefault="00000000" w:rsidRPr="00000000" w14:paraId="00000003">
            <w:pPr>
              <w:tabs>
                <w:tab w:val="right" w:leader="none" w:pos="4050"/>
              </w:tabs>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rPr>
              <w:drawing>
                <wp:inline distB="114300" distT="114300" distL="114300" distR="114300">
                  <wp:extent cx="2035569" cy="131025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5569" cy="131025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pageBreakBefore w:val="0"/>
        <w:jc w:val="center"/>
        <w:rPr>
          <w:rFonts w:ascii="Lato" w:cs="Lato" w:eastAsia="Lato" w:hAnsi="Lato"/>
          <w:b w:val="1"/>
          <w:sz w:val="36"/>
          <w:szCs w:val="36"/>
        </w:rPr>
      </w:pPr>
      <w:r w:rsidDel="00000000" w:rsidR="00000000" w:rsidRPr="00000000">
        <w:rPr>
          <w:rFonts w:ascii="Lato" w:cs="Lato" w:eastAsia="Lato" w:hAnsi="Lato"/>
          <w:b w:val="1"/>
          <w:sz w:val="36"/>
          <w:szCs w:val="36"/>
          <w:rtl w:val="0"/>
        </w:rPr>
        <w:t xml:space="preserve">NLSC 2023 Social Media Toolkit</w:t>
      </w:r>
      <w:r w:rsidDel="00000000" w:rsidR="00000000" w:rsidRPr="00000000">
        <w:rPr>
          <w:rtl w:val="0"/>
        </w:rPr>
      </w:r>
    </w:p>
    <w:p w:rsidR="00000000" w:rsidDel="00000000" w:rsidP="00000000" w:rsidRDefault="00000000" w:rsidRPr="00000000" w14:paraId="00000005">
      <w:pPr>
        <w:pageBreakBefore w:val="0"/>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06">
      <w:pPr>
        <w:pageBreakBefore w:val="0"/>
        <w:jc w:val="center"/>
        <w:rPr>
          <w:rFonts w:ascii="Lato" w:cs="Lato" w:eastAsia="Lato" w:hAnsi="Lato"/>
        </w:rPr>
      </w:pPr>
      <w:hyperlink r:id="rId8">
        <w:r w:rsidDel="00000000" w:rsidR="00000000" w:rsidRPr="00000000">
          <w:rPr>
            <w:rFonts w:ascii="Lato" w:cs="Lato" w:eastAsia="Lato" w:hAnsi="Lato"/>
            <w:color w:val="1155cc"/>
            <w:u w:val="single"/>
            <w:rtl w:val="0"/>
          </w:rPr>
          <w:t xml:space="preserve">Social Media Toolkit Graphics Folder</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This folder contains all the graphics that are individually linked below. </w:t>
      </w:r>
    </w:p>
    <w:p w:rsidR="00000000" w:rsidDel="00000000" w:rsidP="00000000" w:rsidRDefault="00000000" w:rsidRPr="00000000" w14:paraId="00000007">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8">
      <w:pPr>
        <w:pageBreakBefore w:val="0"/>
        <w:rPr>
          <w:rFonts w:ascii="Lato" w:cs="Lato" w:eastAsia="Lato" w:hAnsi="Lato"/>
          <w:b w:val="1"/>
        </w:rPr>
      </w:pPr>
      <w:r w:rsidDel="00000000" w:rsidR="00000000" w:rsidRPr="00000000">
        <w:rPr>
          <w:rFonts w:ascii="Lato" w:cs="Lato" w:eastAsia="Lato" w:hAnsi="Lato"/>
          <w:b w:val="1"/>
          <w:rtl w:val="0"/>
        </w:rPr>
        <w:t xml:space="preserve">Pre-Conference Information/Hype</w:t>
      </w:r>
    </w:p>
    <w:tbl>
      <w:tblPr>
        <w:tblStyle w:val="Table2"/>
        <w:tblW w:w="100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5940"/>
        <w:gridCol w:w="915"/>
        <w:gridCol w:w="1050"/>
        <w:gridCol w:w="1440"/>
        <w:tblGridChange w:id="0">
          <w:tblGrid>
            <w:gridCol w:w="735"/>
            <w:gridCol w:w="5940"/>
            <w:gridCol w:w="915"/>
            <w:gridCol w:w="1050"/>
            <w:gridCol w:w="1440"/>
          </w:tblGrid>
        </w:tblGridChange>
      </w:tblGrid>
      <w:tr>
        <w:trPr>
          <w:cantSplit w:val="0"/>
          <w:trHeight w:val="435" w:hRule="atLeast"/>
          <w:tblHeader w:val="0"/>
        </w:trPr>
        <w:tc>
          <w:tcPr>
            <w:shd w:fill="000000" w:val="clear"/>
            <w:tcMar>
              <w:top w:w="72.0" w:type="dxa"/>
              <w:left w:w="72.0" w:type="dxa"/>
              <w:bottom w:w="72.0" w:type="dxa"/>
              <w:right w:w="72.0" w:type="dxa"/>
            </w:tcMar>
          </w:tcPr>
          <w:p w:rsidR="00000000" w:rsidDel="00000000" w:rsidP="00000000" w:rsidRDefault="00000000" w:rsidRPr="00000000" w14:paraId="00000009">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Post</w:t>
            </w:r>
          </w:p>
        </w:tc>
        <w:tc>
          <w:tcPr>
            <w:shd w:fill="000000" w:val="clear"/>
            <w:tcMar>
              <w:top w:w="72.0" w:type="dxa"/>
              <w:left w:w="72.0" w:type="dxa"/>
              <w:bottom w:w="72.0" w:type="dxa"/>
              <w:right w:w="72.0" w:type="dxa"/>
            </w:tcMar>
          </w:tcPr>
          <w:p w:rsidR="00000000" w:rsidDel="00000000" w:rsidP="00000000" w:rsidRDefault="00000000" w:rsidRPr="00000000" w14:paraId="0000000A">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Copy</w:t>
            </w:r>
          </w:p>
        </w:tc>
        <w:tc>
          <w:tcPr>
            <w:shd w:fill="000000" w:val="clear"/>
            <w:tcMar>
              <w:top w:w="72.0" w:type="dxa"/>
              <w:left w:w="72.0" w:type="dxa"/>
              <w:bottom w:w="72.0" w:type="dxa"/>
              <w:right w:w="72.0" w:type="dxa"/>
            </w:tcMar>
          </w:tcPr>
          <w:p w:rsidR="00000000" w:rsidDel="00000000" w:rsidP="00000000" w:rsidRDefault="00000000" w:rsidRPr="00000000" w14:paraId="0000000B">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Graphic</w:t>
            </w:r>
          </w:p>
        </w:tc>
        <w:tc>
          <w:tcPr>
            <w:shd w:fill="000000" w:val="clear"/>
            <w:tcMar>
              <w:top w:w="72.0" w:type="dxa"/>
              <w:left w:w="72.0" w:type="dxa"/>
              <w:bottom w:w="72.0" w:type="dxa"/>
              <w:right w:w="72.0" w:type="dxa"/>
            </w:tcMar>
          </w:tcPr>
          <w:p w:rsidR="00000000" w:rsidDel="00000000" w:rsidP="00000000" w:rsidRDefault="00000000" w:rsidRPr="00000000" w14:paraId="0000000C">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Platform</w:t>
            </w:r>
          </w:p>
        </w:tc>
        <w:tc>
          <w:tcPr>
            <w:shd w:fill="000000" w:val="clear"/>
            <w:tcMar>
              <w:top w:w="72.0" w:type="dxa"/>
              <w:left w:w="72.0" w:type="dxa"/>
              <w:bottom w:w="72.0" w:type="dxa"/>
              <w:right w:w="72.0" w:type="dxa"/>
            </w:tcMar>
          </w:tcPr>
          <w:p w:rsidR="00000000" w:rsidDel="00000000" w:rsidP="00000000" w:rsidRDefault="00000000" w:rsidRPr="00000000" w14:paraId="0000000D">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Post</w:t>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0E">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1</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0F">
            <w:pPr>
              <w:rPr>
                <w:rFonts w:ascii="Lato" w:cs="Lato" w:eastAsia="Lato" w:hAnsi="Lato"/>
                <w:sz w:val="20"/>
                <w:szCs w:val="20"/>
              </w:rPr>
            </w:pPr>
            <w:r w:rsidDel="00000000" w:rsidR="00000000" w:rsidRPr="00000000">
              <w:rPr>
                <w:rFonts w:ascii="Lato" w:cs="Lato" w:eastAsia="Lato" w:hAnsi="Lato"/>
                <w:sz w:val="20"/>
                <w:szCs w:val="20"/>
                <w:rtl w:val="0"/>
              </w:rPr>
              <w:t xml:space="preserve">Build, connect, and celebrate all while exploring what Atlanta has to offer during the National Leadership &amp; Skills Conference  June 19-23 </w:t>
            </w:r>
            <w:r w:rsidDel="00000000" w:rsidR="00000000" w:rsidRPr="00000000">
              <w:rPr>
                <w:rtl w:val="0"/>
              </w:rPr>
            </w:r>
          </w:p>
          <w:p w:rsidR="00000000" w:rsidDel="00000000" w:rsidP="00000000" w:rsidRDefault="00000000" w:rsidRPr="00000000" w14:paraId="00000010">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1">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2">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3">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14">
            <w:pPr>
              <w:rPr>
                <w:rFonts w:ascii="Lato" w:cs="Lato" w:eastAsia="Lato" w:hAnsi="Lato"/>
                <w:sz w:val="20"/>
                <w:szCs w:val="20"/>
              </w:rPr>
            </w:pPr>
            <w:hyperlink r:id="rId9">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15">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16">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17">
            <w:pPr>
              <w:rPr>
                <w:rFonts w:ascii="Lato" w:cs="Lato" w:eastAsia="Lato" w:hAnsi="Lato"/>
                <w:sz w:val="20"/>
                <w:szCs w:val="20"/>
              </w:rPr>
            </w:pPr>
            <w:r w:rsidDel="00000000" w:rsidR="00000000" w:rsidRPr="00000000">
              <w:rPr>
                <w:rtl w:val="0"/>
              </w:rPr>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18">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19">
            <w:pPr>
              <w:rPr>
                <w:rFonts w:ascii="Lato" w:cs="Lato" w:eastAsia="Lato" w:hAnsi="Lato"/>
                <w:sz w:val="20"/>
                <w:szCs w:val="20"/>
              </w:rPr>
            </w:pPr>
            <w:r w:rsidDel="00000000" w:rsidR="00000000" w:rsidRPr="00000000">
              <w:rPr>
                <w:rFonts w:ascii="Lato" w:cs="Lato" w:eastAsia="Lato" w:hAnsi="Lato"/>
                <w:sz w:val="20"/>
                <w:szCs w:val="20"/>
                <w:rtl w:val="0"/>
              </w:rPr>
              <w:t xml:space="preserve">The city of Atlanta is excited to host the 2023 National Leadership &amp; Skills Conference. The safety and security of our members is the number one priority. Hear from city officials who are working to ensure we have a successful conference. </w:t>
            </w:r>
          </w:p>
          <w:p w:rsidR="00000000" w:rsidDel="00000000" w:rsidP="00000000" w:rsidRDefault="00000000" w:rsidRPr="00000000" w14:paraId="0000001A">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B">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C">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D">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1E">
            <w:pPr>
              <w:rPr>
                <w:rFonts w:ascii="Lato" w:cs="Lato" w:eastAsia="Lato" w:hAnsi="Lato"/>
                <w:sz w:val="20"/>
                <w:szCs w:val="20"/>
              </w:rPr>
            </w:pPr>
            <w:hyperlink r:id="rId10">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1F">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20">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21">
            <w:pPr>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22">
      <w:pPr>
        <w:pageBreakBefore w:val="0"/>
        <w:rPr>
          <w:rFonts w:ascii="Lato" w:cs="Lato" w:eastAsia="Lato" w:hAnsi="Lato"/>
          <w:sz w:val="20"/>
          <w:szCs w:val="20"/>
        </w:rPr>
      </w:pPr>
      <w:r w:rsidDel="00000000" w:rsidR="00000000" w:rsidRPr="00000000">
        <w:rPr>
          <w:rtl w:val="0"/>
        </w:rPr>
      </w:r>
    </w:p>
    <w:p w:rsidR="00000000" w:rsidDel="00000000" w:rsidP="00000000" w:rsidRDefault="00000000" w:rsidRPr="00000000" w14:paraId="00000023">
      <w:pPr>
        <w:rPr>
          <w:rFonts w:ascii="Lato" w:cs="Lato" w:eastAsia="Lato" w:hAnsi="Lato"/>
          <w:b w:val="1"/>
        </w:rPr>
      </w:pPr>
      <w:r w:rsidDel="00000000" w:rsidR="00000000" w:rsidRPr="00000000">
        <w:rPr>
          <w:rFonts w:ascii="Lato" w:cs="Lato" w:eastAsia="Lato" w:hAnsi="Lato"/>
          <w:b w:val="1"/>
          <w:rtl w:val="0"/>
        </w:rPr>
        <w:t xml:space="preserve">Post-SLSC Recognition and Excitement </w:t>
      </w:r>
    </w:p>
    <w:tbl>
      <w:tblPr>
        <w:tblStyle w:val="Table3"/>
        <w:tblW w:w="101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5355"/>
        <w:gridCol w:w="915"/>
        <w:gridCol w:w="1050"/>
        <w:gridCol w:w="1485"/>
        <w:tblGridChange w:id="0">
          <w:tblGrid>
            <w:gridCol w:w="1320"/>
            <w:gridCol w:w="5355"/>
            <w:gridCol w:w="915"/>
            <w:gridCol w:w="1050"/>
            <w:gridCol w:w="1485"/>
          </w:tblGrid>
        </w:tblGridChange>
      </w:tblGrid>
      <w:tr>
        <w:trPr>
          <w:cantSplit w:val="0"/>
          <w:tblHeader w:val="0"/>
        </w:trPr>
        <w:tc>
          <w:tcPr>
            <w:shd w:fill="000000" w:val="clear"/>
            <w:tcMar>
              <w:top w:w="72.0" w:type="dxa"/>
              <w:left w:w="72.0" w:type="dxa"/>
              <w:bottom w:w="72.0" w:type="dxa"/>
              <w:right w:w="72.0" w:type="dxa"/>
            </w:tcMar>
          </w:tcPr>
          <w:p w:rsidR="00000000" w:rsidDel="00000000" w:rsidP="00000000" w:rsidRDefault="00000000" w:rsidRPr="00000000" w14:paraId="00000024">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Post</w:t>
            </w:r>
          </w:p>
        </w:tc>
        <w:tc>
          <w:tcPr>
            <w:shd w:fill="000000" w:val="clear"/>
            <w:tcMar>
              <w:top w:w="72.0" w:type="dxa"/>
              <w:left w:w="72.0" w:type="dxa"/>
              <w:bottom w:w="72.0" w:type="dxa"/>
              <w:right w:w="72.0" w:type="dxa"/>
            </w:tcMar>
          </w:tcPr>
          <w:p w:rsidR="00000000" w:rsidDel="00000000" w:rsidP="00000000" w:rsidRDefault="00000000" w:rsidRPr="00000000" w14:paraId="00000025">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Copy</w:t>
            </w:r>
          </w:p>
        </w:tc>
        <w:tc>
          <w:tcPr>
            <w:shd w:fill="000000" w:val="clear"/>
            <w:tcMar>
              <w:top w:w="72.0" w:type="dxa"/>
              <w:left w:w="72.0" w:type="dxa"/>
              <w:bottom w:w="72.0" w:type="dxa"/>
              <w:right w:w="72.0" w:type="dxa"/>
            </w:tcMar>
          </w:tcPr>
          <w:p w:rsidR="00000000" w:rsidDel="00000000" w:rsidP="00000000" w:rsidRDefault="00000000" w:rsidRPr="00000000" w14:paraId="00000026">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Graphic</w:t>
            </w:r>
          </w:p>
        </w:tc>
        <w:tc>
          <w:tcPr>
            <w:shd w:fill="000000" w:val="clear"/>
            <w:tcMar>
              <w:top w:w="72.0" w:type="dxa"/>
              <w:left w:w="72.0" w:type="dxa"/>
              <w:bottom w:w="72.0" w:type="dxa"/>
              <w:right w:w="72.0" w:type="dxa"/>
            </w:tcMar>
          </w:tcPr>
          <w:p w:rsidR="00000000" w:rsidDel="00000000" w:rsidP="00000000" w:rsidRDefault="00000000" w:rsidRPr="00000000" w14:paraId="00000027">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Platform</w:t>
            </w:r>
          </w:p>
        </w:tc>
        <w:tc>
          <w:tcPr>
            <w:shd w:fill="000000" w:val="clear"/>
            <w:tcMar>
              <w:top w:w="72.0" w:type="dxa"/>
              <w:left w:w="72.0" w:type="dxa"/>
              <w:bottom w:w="72.0" w:type="dxa"/>
              <w:right w:w="72.0" w:type="dxa"/>
            </w:tcMar>
          </w:tcPr>
          <w:p w:rsidR="00000000" w:rsidDel="00000000" w:rsidP="00000000" w:rsidRDefault="00000000" w:rsidRPr="00000000" w14:paraId="00000028">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Post</w:t>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29">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1</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2A">
            <w:pPr>
              <w:rPr>
                <w:rFonts w:ascii="Lato" w:cs="Lato" w:eastAsia="Lato" w:hAnsi="Lato"/>
                <w:sz w:val="20"/>
                <w:szCs w:val="20"/>
              </w:rPr>
            </w:pPr>
            <w:r w:rsidDel="00000000" w:rsidR="00000000" w:rsidRPr="00000000">
              <w:rPr>
                <w:rFonts w:ascii="Lato" w:cs="Lato" w:eastAsia="Lato" w:hAnsi="Lato"/>
                <w:sz w:val="20"/>
                <w:szCs w:val="20"/>
                <w:rtl w:val="0"/>
              </w:rPr>
              <w:t xml:space="preserve">SkillsUSA [state] is excited to recognize [member name] who will be attending NLSC 2022 to participate in [contest/event]. [Add additional bio here.]</w:t>
            </w:r>
          </w:p>
          <w:p w:rsidR="00000000" w:rsidDel="00000000" w:rsidP="00000000" w:rsidRDefault="00000000" w:rsidRPr="00000000" w14:paraId="0000002B">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C">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D">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E">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p w:rsidR="00000000" w:rsidDel="00000000" w:rsidP="00000000" w:rsidRDefault="00000000" w:rsidRPr="00000000" w14:paraId="0000002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30">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*Instructions*</w:t>
            </w:r>
          </w:p>
          <w:p w:rsidR="00000000" w:rsidDel="00000000" w:rsidP="00000000" w:rsidRDefault="00000000" w:rsidRPr="00000000" w14:paraId="00000031">
            <w:pPr>
              <w:rPr>
                <w:rFonts w:ascii="Lato" w:cs="Lato" w:eastAsia="Lato" w:hAnsi="Lato"/>
                <w:sz w:val="20"/>
                <w:szCs w:val="20"/>
              </w:rPr>
            </w:pPr>
            <w:r w:rsidDel="00000000" w:rsidR="00000000" w:rsidRPr="00000000">
              <w:rPr>
                <w:rFonts w:ascii="Lato" w:cs="Lato" w:eastAsia="Lato" w:hAnsi="Lato"/>
                <w:sz w:val="20"/>
                <w:szCs w:val="20"/>
                <w:rtl w:val="0"/>
              </w:rPr>
              <w:t xml:space="preserve">-Create a free Canva Account</w:t>
            </w:r>
          </w:p>
          <w:p w:rsidR="00000000" w:rsidDel="00000000" w:rsidP="00000000" w:rsidRDefault="00000000" w:rsidRPr="00000000" w14:paraId="00000032">
            <w:pPr>
              <w:rPr>
                <w:rFonts w:ascii="Lato" w:cs="Lato" w:eastAsia="Lato" w:hAnsi="Lato"/>
                <w:sz w:val="20"/>
                <w:szCs w:val="20"/>
              </w:rPr>
            </w:pPr>
            <w:r w:rsidDel="00000000" w:rsidR="00000000" w:rsidRPr="00000000">
              <w:rPr>
                <w:rFonts w:ascii="Lato" w:cs="Lato" w:eastAsia="Lato" w:hAnsi="Lato"/>
                <w:sz w:val="20"/>
                <w:szCs w:val="20"/>
                <w:rtl w:val="0"/>
              </w:rPr>
              <w:t xml:space="preserve">-On the right hand panel, upload the desired photo</w:t>
            </w:r>
          </w:p>
          <w:p w:rsidR="00000000" w:rsidDel="00000000" w:rsidP="00000000" w:rsidRDefault="00000000" w:rsidRPr="00000000" w14:paraId="00000033">
            <w:pPr>
              <w:rPr>
                <w:rFonts w:ascii="Lato" w:cs="Lato" w:eastAsia="Lato" w:hAnsi="Lato"/>
                <w:sz w:val="20"/>
                <w:szCs w:val="20"/>
              </w:rPr>
            </w:pPr>
            <w:r w:rsidDel="00000000" w:rsidR="00000000" w:rsidRPr="00000000">
              <w:rPr>
                <w:rFonts w:ascii="Lato" w:cs="Lato" w:eastAsia="Lato" w:hAnsi="Lato"/>
                <w:sz w:val="20"/>
                <w:szCs w:val="20"/>
                <w:rtl w:val="0"/>
              </w:rPr>
              <w:t xml:space="preserve">-Click, drag, and drop to replace the current photo within the photo frame</w:t>
            </w:r>
          </w:p>
          <w:p w:rsidR="00000000" w:rsidDel="00000000" w:rsidP="00000000" w:rsidRDefault="00000000" w:rsidRPr="00000000" w14:paraId="00000034">
            <w:pPr>
              <w:rPr>
                <w:rFonts w:ascii="Lato" w:cs="Lato" w:eastAsia="Lato" w:hAnsi="Lato"/>
                <w:sz w:val="20"/>
                <w:szCs w:val="20"/>
              </w:rPr>
            </w:pPr>
            <w:r w:rsidDel="00000000" w:rsidR="00000000" w:rsidRPr="00000000">
              <w:rPr>
                <w:rFonts w:ascii="Lato" w:cs="Lato" w:eastAsia="Lato" w:hAnsi="Lato"/>
                <w:sz w:val="20"/>
                <w:szCs w:val="20"/>
                <w:rtl w:val="0"/>
              </w:rPr>
              <w:t xml:space="preserve">-Click on the text to replace the name</w:t>
            </w:r>
          </w:p>
          <w:p w:rsidR="00000000" w:rsidDel="00000000" w:rsidP="00000000" w:rsidRDefault="00000000" w:rsidRPr="00000000" w14:paraId="00000035">
            <w:pPr>
              <w:rPr>
                <w:rFonts w:ascii="Lato" w:cs="Lato" w:eastAsia="Lato" w:hAnsi="Lato"/>
                <w:sz w:val="20"/>
                <w:szCs w:val="20"/>
              </w:rPr>
            </w:pPr>
            <w:r w:rsidDel="00000000" w:rsidR="00000000" w:rsidRPr="00000000">
              <w:rPr>
                <w:rFonts w:ascii="Lato" w:cs="Lato" w:eastAsia="Lato" w:hAnsi="Lato"/>
                <w:sz w:val="20"/>
                <w:szCs w:val="20"/>
                <w:rtl w:val="0"/>
              </w:rPr>
              <w:t xml:space="preserve">-Download as a PNG</w:t>
            </w:r>
          </w:p>
        </w:tc>
        <w:tc>
          <w:tcPr>
            <w:tcMar>
              <w:top w:w="72.0" w:type="dxa"/>
              <w:left w:w="72.0" w:type="dxa"/>
              <w:bottom w:w="72.0" w:type="dxa"/>
              <w:right w:w="72.0" w:type="dxa"/>
            </w:tcMar>
          </w:tcPr>
          <w:p w:rsidR="00000000" w:rsidDel="00000000" w:rsidP="00000000" w:rsidRDefault="00000000" w:rsidRPr="00000000" w14:paraId="00000036">
            <w:pPr>
              <w:rPr>
                <w:rFonts w:ascii="Lato" w:cs="Lato" w:eastAsia="Lato" w:hAnsi="Lato"/>
                <w:sz w:val="20"/>
                <w:szCs w:val="20"/>
              </w:rPr>
            </w:pPr>
            <w:hyperlink r:id="rId11">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37">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38">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39">
            <w:pPr>
              <w:rPr>
                <w:rFonts w:ascii="Lato" w:cs="Lato" w:eastAsia="Lato" w:hAnsi="Lato"/>
                <w:sz w:val="20"/>
                <w:szCs w:val="20"/>
              </w:rPr>
            </w:pPr>
            <w:r w:rsidDel="00000000" w:rsidR="00000000" w:rsidRPr="00000000">
              <w:rPr>
                <w:rtl w:val="0"/>
              </w:rPr>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3A">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2</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3B">
            <w:pPr>
              <w:rPr>
                <w:rFonts w:ascii="Lato" w:cs="Lato" w:eastAsia="Lato" w:hAnsi="Lato"/>
                <w:sz w:val="20"/>
                <w:szCs w:val="20"/>
              </w:rPr>
            </w:pPr>
            <w:r w:rsidDel="00000000" w:rsidR="00000000" w:rsidRPr="00000000">
              <w:rPr>
                <w:rFonts w:ascii="Lato" w:cs="Lato" w:eastAsia="Lato" w:hAnsi="Lato"/>
                <w:sz w:val="20"/>
                <w:szCs w:val="20"/>
                <w:rtl w:val="0"/>
              </w:rPr>
              <w:t xml:space="preserve">Atlanta is calling our delegates, competitors, advisors, and partners to the largest showcase of the skilled trades. Will we see you at the National Leadership &amp; Skills Conference this June?</w:t>
            </w:r>
          </w:p>
          <w:p w:rsidR="00000000" w:rsidDel="00000000" w:rsidP="00000000" w:rsidRDefault="00000000" w:rsidRPr="00000000" w14:paraId="0000003C">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3D">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3E">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3F">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40">
            <w:pPr>
              <w:rPr>
                <w:rFonts w:ascii="Lato" w:cs="Lato" w:eastAsia="Lato" w:hAnsi="Lato"/>
                <w:sz w:val="20"/>
                <w:szCs w:val="20"/>
              </w:rPr>
            </w:pPr>
            <w:hyperlink r:id="rId12">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41">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42">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43">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50 days out from NLSC -April 30th, 2023</w:t>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44">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3</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45">
            <w:pPr>
              <w:rPr>
                <w:rFonts w:ascii="Lato" w:cs="Lato" w:eastAsia="Lato" w:hAnsi="Lato"/>
                <w:sz w:val="20"/>
                <w:szCs w:val="20"/>
              </w:rPr>
            </w:pPr>
            <w:r w:rsidDel="00000000" w:rsidR="00000000" w:rsidRPr="00000000">
              <w:rPr>
                <w:rFonts w:ascii="Lato" w:cs="Lato" w:eastAsia="Lato" w:hAnsi="Lato"/>
                <w:sz w:val="20"/>
                <w:szCs w:val="20"/>
                <w:rtl w:val="0"/>
              </w:rPr>
              <w:t xml:space="preserve">SkillsUSA [state] is excited to recognize  [advisor name], SkillsUSA advisor who will be attending NLSC 2022 to participate in [Engage, Academies of Excellence, Advisor Summit and/or SkillsUSA University. ]. [Add additional bio here.]</w:t>
            </w:r>
          </w:p>
          <w:p w:rsidR="00000000" w:rsidDel="00000000" w:rsidP="00000000" w:rsidRDefault="00000000" w:rsidRPr="00000000" w14:paraId="00000046">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47">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48">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49">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p w:rsidR="00000000" w:rsidDel="00000000" w:rsidP="00000000" w:rsidRDefault="00000000" w:rsidRPr="00000000" w14:paraId="0000004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B">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*Instructions*</w:t>
            </w:r>
          </w:p>
          <w:p w:rsidR="00000000" w:rsidDel="00000000" w:rsidP="00000000" w:rsidRDefault="00000000" w:rsidRPr="00000000" w14:paraId="0000004C">
            <w:pPr>
              <w:rPr>
                <w:rFonts w:ascii="Lato" w:cs="Lato" w:eastAsia="Lato" w:hAnsi="Lato"/>
                <w:sz w:val="20"/>
                <w:szCs w:val="20"/>
              </w:rPr>
            </w:pPr>
            <w:r w:rsidDel="00000000" w:rsidR="00000000" w:rsidRPr="00000000">
              <w:rPr>
                <w:rFonts w:ascii="Lato" w:cs="Lato" w:eastAsia="Lato" w:hAnsi="Lato"/>
                <w:sz w:val="20"/>
                <w:szCs w:val="20"/>
                <w:rtl w:val="0"/>
              </w:rPr>
              <w:t xml:space="preserve">-Create a free Canva Account</w:t>
            </w:r>
          </w:p>
          <w:p w:rsidR="00000000" w:rsidDel="00000000" w:rsidP="00000000" w:rsidRDefault="00000000" w:rsidRPr="00000000" w14:paraId="0000004D">
            <w:pPr>
              <w:rPr>
                <w:rFonts w:ascii="Lato" w:cs="Lato" w:eastAsia="Lato" w:hAnsi="Lato"/>
                <w:sz w:val="20"/>
                <w:szCs w:val="20"/>
              </w:rPr>
            </w:pPr>
            <w:r w:rsidDel="00000000" w:rsidR="00000000" w:rsidRPr="00000000">
              <w:rPr>
                <w:rFonts w:ascii="Lato" w:cs="Lato" w:eastAsia="Lato" w:hAnsi="Lato"/>
                <w:sz w:val="20"/>
                <w:szCs w:val="20"/>
                <w:rtl w:val="0"/>
              </w:rPr>
              <w:t xml:space="preserve">-On the right hand panel, upload the desired photo</w:t>
            </w:r>
          </w:p>
          <w:p w:rsidR="00000000" w:rsidDel="00000000" w:rsidP="00000000" w:rsidRDefault="00000000" w:rsidRPr="00000000" w14:paraId="0000004E">
            <w:pPr>
              <w:rPr>
                <w:rFonts w:ascii="Lato" w:cs="Lato" w:eastAsia="Lato" w:hAnsi="Lato"/>
                <w:sz w:val="20"/>
                <w:szCs w:val="20"/>
              </w:rPr>
            </w:pPr>
            <w:r w:rsidDel="00000000" w:rsidR="00000000" w:rsidRPr="00000000">
              <w:rPr>
                <w:rFonts w:ascii="Lato" w:cs="Lato" w:eastAsia="Lato" w:hAnsi="Lato"/>
                <w:sz w:val="20"/>
                <w:szCs w:val="20"/>
                <w:rtl w:val="0"/>
              </w:rPr>
              <w:t xml:space="preserve">-Click, drag, and drop to replace the current photo within the photo frame</w:t>
            </w:r>
          </w:p>
          <w:p w:rsidR="00000000" w:rsidDel="00000000" w:rsidP="00000000" w:rsidRDefault="00000000" w:rsidRPr="00000000" w14:paraId="0000004F">
            <w:pPr>
              <w:rPr>
                <w:rFonts w:ascii="Lato" w:cs="Lato" w:eastAsia="Lato" w:hAnsi="Lato"/>
                <w:sz w:val="20"/>
                <w:szCs w:val="20"/>
              </w:rPr>
            </w:pPr>
            <w:r w:rsidDel="00000000" w:rsidR="00000000" w:rsidRPr="00000000">
              <w:rPr>
                <w:rFonts w:ascii="Lato" w:cs="Lato" w:eastAsia="Lato" w:hAnsi="Lato"/>
                <w:sz w:val="20"/>
                <w:szCs w:val="20"/>
                <w:rtl w:val="0"/>
              </w:rPr>
              <w:t xml:space="preserve">-Click on the text to replace the name</w:t>
            </w:r>
          </w:p>
          <w:p w:rsidR="00000000" w:rsidDel="00000000" w:rsidP="00000000" w:rsidRDefault="00000000" w:rsidRPr="00000000" w14:paraId="00000050">
            <w:pPr>
              <w:rPr>
                <w:rFonts w:ascii="Lato" w:cs="Lato" w:eastAsia="Lato" w:hAnsi="Lato"/>
                <w:sz w:val="20"/>
                <w:szCs w:val="20"/>
              </w:rPr>
            </w:pPr>
            <w:r w:rsidDel="00000000" w:rsidR="00000000" w:rsidRPr="00000000">
              <w:rPr>
                <w:rFonts w:ascii="Lato" w:cs="Lato" w:eastAsia="Lato" w:hAnsi="Lato"/>
                <w:sz w:val="20"/>
                <w:szCs w:val="20"/>
                <w:rtl w:val="0"/>
              </w:rPr>
              <w:t xml:space="preserve">-Download as a PNG</w:t>
            </w:r>
          </w:p>
        </w:tc>
        <w:tc>
          <w:tcPr>
            <w:tcMar>
              <w:top w:w="72.0" w:type="dxa"/>
              <w:left w:w="72.0" w:type="dxa"/>
              <w:bottom w:w="72.0" w:type="dxa"/>
              <w:right w:w="72.0" w:type="dxa"/>
            </w:tcMar>
          </w:tcPr>
          <w:p w:rsidR="00000000" w:rsidDel="00000000" w:rsidP="00000000" w:rsidRDefault="00000000" w:rsidRPr="00000000" w14:paraId="00000051">
            <w:pPr>
              <w:rPr>
                <w:rFonts w:ascii="Lato" w:cs="Lato" w:eastAsia="Lato" w:hAnsi="Lato"/>
                <w:sz w:val="20"/>
                <w:szCs w:val="20"/>
              </w:rPr>
            </w:pPr>
            <w:hyperlink r:id="rId13">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52">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53">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54">
            <w:pPr>
              <w:rPr>
                <w:rFonts w:ascii="Lato" w:cs="Lato" w:eastAsia="Lato" w:hAnsi="Lato"/>
                <w:sz w:val="20"/>
                <w:szCs w:val="20"/>
              </w:rPr>
            </w:pPr>
            <w:r w:rsidDel="00000000" w:rsidR="00000000" w:rsidRPr="00000000">
              <w:rPr>
                <w:rtl w:val="0"/>
              </w:rPr>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55">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4</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56">
            <w:pPr>
              <w:rPr>
                <w:rFonts w:ascii="Lato" w:cs="Lato" w:eastAsia="Lato" w:hAnsi="Lato"/>
                <w:sz w:val="20"/>
                <w:szCs w:val="20"/>
              </w:rPr>
            </w:pPr>
            <w:r w:rsidDel="00000000" w:rsidR="00000000" w:rsidRPr="00000000">
              <w:rPr>
                <w:rFonts w:ascii="Lato" w:cs="Lato" w:eastAsia="Lato" w:hAnsi="Lato"/>
                <w:sz w:val="20"/>
                <w:szCs w:val="20"/>
                <w:rtl w:val="0"/>
              </w:rPr>
              <w:t xml:space="preserve">Have you started packing yet? The National Leadership and Skills Conference will be here before you know it. Make sure to check off these list items to be prepared for an exciting week!</w:t>
            </w:r>
          </w:p>
          <w:p w:rsidR="00000000" w:rsidDel="00000000" w:rsidP="00000000" w:rsidRDefault="00000000" w:rsidRPr="00000000" w14:paraId="00000057">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8">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9">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A">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5B">
            <w:pPr>
              <w:rPr>
                <w:rFonts w:ascii="Lato" w:cs="Lato" w:eastAsia="Lato" w:hAnsi="Lato"/>
                <w:sz w:val="20"/>
                <w:szCs w:val="20"/>
              </w:rPr>
            </w:pPr>
            <w:hyperlink r:id="rId14">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5C">
            <w:pPr>
              <w:rPr>
                <w:rFonts w:ascii="Lato" w:cs="Lato" w:eastAsia="Lato" w:hAnsi="Lato"/>
                <w:sz w:val="20"/>
                <w:szCs w:val="20"/>
              </w:rPr>
            </w:pPr>
            <w:r w:rsidDel="00000000" w:rsidR="00000000" w:rsidRPr="00000000">
              <w:rPr>
                <w:rFonts w:ascii="Lato" w:cs="Lato" w:eastAsia="Lato" w:hAnsi="Lato"/>
                <w:sz w:val="20"/>
                <w:szCs w:val="20"/>
                <w:rtl w:val="0"/>
              </w:rPr>
              <w:t xml:space="preserve">Facebook</w:t>
            </w:r>
          </w:p>
          <w:p w:rsidR="00000000" w:rsidDel="00000000" w:rsidP="00000000" w:rsidRDefault="00000000" w:rsidRPr="00000000" w14:paraId="0000005D">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5E">
            <w:pPr>
              <w:rPr>
                <w:rFonts w:ascii="Lato" w:cs="Lato" w:eastAsia="Lato" w:hAnsi="Lato"/>
                <w:sz w:val="20"/>
                <w:szCs w:val="20"/>
              </w:rPr>
            </w:pPr>
            <w:r w:rsidDel="00000000" w:rsidR="00000000" w:rsidRPr="00000000">
              <w:rPr>
                <w:rtl w:val="0"/>
              </w:rPr>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5F">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5</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60">
            <w:pPr>
              <w:rPr>
                <w:rFonts w:ascii="Lato" w:cs="Lato" w:eastAsia="Lato" w:hAnsi="Lato"/>
                <w:sz w:val="20"/>
                <w:szCs w:val="20"/>
              </w:rPr>
            </w:pPr>
            <w:r w:rsidDel="00000000" w:rsidR="00000000" w:rsidRPr="00000000">
              <w:rPr>
                <w:rFonts w:ascii="Lato" w:cs="Lato" w:eastAsia="Lato" w:hAnsi="Lato"/>
                <w:sz w:val="20"/>
                <w:szCs w:val="20"/>
                <w:rtl w:val="0"/>
              </w:rPr>
              <w:t xml:space="preserve">Network, compete, explore, and discover all that the National Leadership &amp;  Skills Conference has in store! Check out the Call to Conference video for a sneak peak of what’s to come.</w:t>
            </w:r>
          </w:p>
          <w:p w:rsidR="00000000" w:rsidDel="00000000" w:rsidP="00000000" w:rsidRDefault="00000000" w:rsidRPr="00000000" w14:paraId="00000061">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2">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3">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4">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65">
            <w:pPr>
              <w:rPr>
                <w:rFonts w:ascii="Lato" w:cs="Lato" w:eastAsia="Lato" w:hAnsi="Lato"/>
                <w:sz w:val="20"/>
                <w:szCs w:val="20"/>
              </w:rPr>
            </w:pPr>
            <w:hyperlink r:id="rId15">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66">
            <w:pPr>
              <w:rPr>
                <w:rFonts w:ascii="Lato" w:cs="Lato" w:eastAsia="Lato" w:hAnsi="Lato"/>
                <w:sz w:val="20"/>
                <w:szCs w:val="20"/>
              </w:rPr>
            </w:pPr>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67">
            <w:pPr>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6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69">
      <w:pPr>
        <w:rPr>
          <w:rFonts w:ascii="Lato" w:cs="Lato" w:eastAsia="Lato" w:hAnsi="Lato"/>
          <w:b w:val="1"/>
        </w:rPr>
      </w:pPr>
      <w:r w:rsidDel="00000000" w:rsidR="00000000" w:rsidRPr="00000000">
        <w:rPr>
          <w:rFonts w:ascii="Lato" w:cs="Lato" w:eastAsia="Lato" w:hAnsi="Lato"/>
          <w:b w:val="1"/>
          <w:rtl w:val="0"/>
        </w:rPr>
        <w:t xml:space="preserve">On-Site At NLSC</w:t>
      </w:r>
    </w:p>
    <w:tbl>
      <w:tblPr>
        <w:tblStyle w:val="Table4"/>
        <w:tblW w:w="100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6105"/>
        <w:gridCol w:w="915"/>
        <w:gridCol w:w="1050"/>
        <w:gridCol w:w="1455"/>
        <w:tblGridChange w:id="0">
          <w:tblGrid>
            <w:gridCol w:w="570"/>
            <w:gridCol w:w="6105"/>
            <w:gridCol w:w="915"/>
            <w:gridCol w:w="1050"/>
            <w:gridCol w:w="1455"/>
          </w:tblGrid>
        </w:tblGridChange>
      </w:tblGrid>
      <w:tr>
        <w:trPr>
          <w:cantSplit w:val="0"/>
          <w:tblHeader w:val="0"/>
        </w:trPr>
        <w:tc>
          <w:tcPr>
            <w:shd w:fill="000000" w:val="clear"/>
            <w:tcMar>
              <w:top w:w="72.0" w:type="dxa"/>
              <w:left w:w="72.0" w:type="dxa"/>
              <w:bottom w:w="72.0" w:type="dxa"/>
              <w:right w:w="72.0" w:type="dxa"/>
            </w:tcMar>
          </w:tcPr>
          <w:p w:rsidR="00000000" w:rsidDel="00000000" w:rsidP="00000000" w:rsidRDefault="00000000" w:rsidRPr="00000000" w14:paraId="0000006A">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Post</w:t>
            </w:r>
          </w:p>
        </w:tc>
        <w:tc>
          <w:tcPr>
            <w:shd w:fill="000000" w:val="clear"/>
            <w:tcMar>
              <w:top w:w="72.0" w:type="dxa"/>
              <w:left w:w="72.0" w:type="dxa"/>
              <w:bottom w:w="72.0" w:type="dxa"/>
              <w:right w:w="72.0" w:type="dxa"/>
            </w:tcMar>
          </w:tcPr>
          <w:p w:rsidR="00000000" w:rsidDel="00000000" w:rsidP="00000000" w:rsidRDefault="00000000" w:rsidRPr="00000000" w14:paraId="0000006B">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Copy</w:t>
            </w:r>
          </w:p>
        </w:tc>
        <w:tc>
          <w:tcPr>
            <w:shd w:fill="000000" w:val="clear"/>
            <w:tcMar>
              <w:top w:w="72.0" w:type="dxa"/>
              <w:left w:w="72.0" w:type="dxa"/>
              <w:bottom w:w="72.0" w:type="dxa"/>
              <w:right w:w="72.0" w:type="dxa"/>
            </w:tcMar>
          </w:tcPr>
          <w:p w:rsidR="00000000" w:rsidDel="00000000" w:rsidP="00000000" w:rsidRDefault="00000000" w:rsidRPr="00000000" w14:paraId="0000006C">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Graphic</w:t>
            </w:r>
          </w:p>
        </w:tc>
        <w:tc>
          <w:tcPr>
            <w:shd w:fill="000000" w:val="clear"/>
            <w:tcMar>
              <w:top w:w="72.0" w:type="dxa"/>
              <w:left w:w="72.0" w:type="dxa"/>
              <w:bottom w:w="72.0" w:type="dxa"/>
              <w:right w:w="72.0" w:type="dxa"/>
            </w:tcMar>
          </w:tcPr>
          <w:p w:rsidR="00000000" w:rsidDel="00000000" w:rsidP="00000000" w:rsidRDefault="00000000" w:rsidRPr="00000000" w14:paraId="0000006D">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Platform</w:t>
            </w:r>
          </w:p>
        </w:tc>
        <w:tc>
          <w:tcPr>
            <w:shd w:fill="000000" w:val="clear"/>
            <w:tcMar>
              <w:top w:w="72.0" w:type="dxa"/>
              <w:left w:w="72.0" w:type="dxa"/>
              <w:bottom w:w="72.0" w:type="dxa"/>
              <w:right w:w="72.0" w:type="dxa"/>
            </w:tcMar>
          </w:tcPr>
          <w:p w:rsidR="00000000" w:rsidDel="00000000" w:rsidP="00000000" w:rsidRDefault="00000000" w:rsidRPr="00000000" w14:paraId="0000006E">
            <w:pPr>
              <w:jc w:val="center"/>
              <w:rPr>
                <w:rFonts w:ascii="Lato" w:cs="Lato" w:eastAsia="Lato" w:hAnsi="Lato"/>
                <w:b w:val="1"/>
                <w:color w:val="ffffff"/>
                <w:sz w:val="20"/>
                <w:szCs w:val="20"/>
              </w:rPr>
            </w:pPr>
            <w:r w:rsidDel="00000000" w:rsidR="00000000" w:rsidRPr="00000000">
              <w:rPr>
                <w:rFonts w:ascii="Lato" w:cs="Lato" w:eastAsia="Lato" w:hAnsi="Lato"/>
                <w:b w:val="1"/>
                <w:color w:val="ffffff"/>
                <w:sz w:val="20"/>
                <w:szCs w:val="20"/>
                <w:rtl w:val="0"/>
              </w:rPr>
              <w:t xml:space="preserve">Post</w:t>
            </w:r>
          </w:p>
        </w:tc>
      </w:tr>
      <w:tr>
        <w:trPr>
          <w:cantSplit w:val="0"/>
          <w:tblHeader w:val="0"/>
        </w:trPr>
        <w:tc>
          <w:tcPr>
            <w:tcMar>
              <w:top w:w="72.0" w:type="dxa"/>
              <w:left w:w="72.0" w:type="dxa"/>
              <w:bottom w:w="72.0" w:type="dxa"/>
              <w:right w:w="72.0" w:type="dxa"/>
            </w:tcMar>
          </w:tcPr>
          <w:p w:rsidR="00000000" w:rsidDel="00000000" w:rsidP="00000000" w:rsidRDefault="00000000" w:rsidRPr="00000000" w14:paraId="0000006F">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3</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70">
            <w:pPr>
              <w:rPr>
                <w:rFonts w:ascii="Lato" w:cs="Lato" w:eastAsia="Lato" w:hAnsi="Lato"/>
                <w:sz w:val="20"/>
                <w:szCs w:val="20"/>
              </w:rPr>
            </w:pPr>
            <w:r w:rsidDel="00000000" w:rsidR="00000000" w:rsidRPr="00000000">
              <w:rPr>
                <w:rFonts w:ascii="Lato" w:cs="Lato" w:eastAsia="Lato" w:hAnsi="Lato"/>
                <w:sz w:val="20"/>
                <w:szCs w:val="20"/>
                <w:rtl w:val="0"/>
              </w:rPr>
              <w:t xml:space="preserve">Today our competitors put their skills, hard work, and preparation to the test as competitions begin! Good luck to all of our competitors representing [insert state]</w:t>
            </w:r>
          </w:p>
          <w:p w:rsidR="00000000" w:rsidDel="00000000" w:rsidP="00000000" w:rsidRDefault="00000000" w:rsidRPr="00000000" w14:paraId="00000071">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2">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3">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4">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75">
            <w:pPr>
              <w:rPr>
                <w:rFonts w:ascii="Lato" w:cs="Lato" w:eastAsia="Lato" w:hAnsi="Lato"/>
                <w:sz w:val="20"/>
                <w:szCs w:val="20"/>
              </w:rPr>
            </w:pPr>
            <w:hyperlink r:id="rId16">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76">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77">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78">
            <w:pPr>
              <w:rPr>
                <w:rFonts w:ascii="Lato" w:cs="Lato" w:eastAsia="Lato" w:hAnsi="Lato"/>
                <w:sz w:val="20"/>
                <w:szCs w:val="20"/>
              </w:rPr>
            </w:pPr>
            <w:r w:rsidDel="00000000" w:rsidR="00000000" w:rsidRPr="00000000">
              <w:rPr>
                <w:rtl w:val="0"/>
              </w:rPr>
            </w:r>
          </w:p>
        </w:tc>
      </w:tr>
      <w:tr>
        <w:trPr>
          <w:cantSplit w:val="0"/>
          <w:trHeight w:val="615" w:hRule="atLeast"/>
          <w:tblHeader w:val="0"/>
        </w:trPr>
        <w:tc>
          <w:tcPr>
            <w:tcMar>
              <w:top w:w="72.0" w:type="dxa"/>
              <w:left w:w="72.0" w:type="dxa"/>
              <w:bottom w:w="72.0" w:type="dxa"/>
              <w:right w:w="72.0" w:type="dxa"/>
            </w:tcMar>
          </w:tcPr>
          <w:p w:rsidR="00000000" w:rsidDel="00000000" w:rsidP="00000000" w:rsidRDefault="00000000" w:rsidRPr="00000000" w14:paraId="00000079">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5</w:t>
            </w:r>
          </w:p>
        </w:tc>
        <w:tc>
          <w:tcPr>
            <w:tcBorders>
              <w:top w:color="000000" w:space="0" w:sz="0" w:val="nil"/>
              <w:left w:color="000000" w:space="0" w:sz="8" w:val="single"/>
              <w:bottom w:color="000000" w:space="0" w:sz="8" w:val="single"/>
              <w:right w:color="000000" w:space="0" w:sz="8" w:val="single"/>
            </w:tcBorders>
            <w:tcMar>
              <w:top w:w="72.0" w:type="dxa"/>
              <w:left w:w="72.0" w:type="dxa"/>
              <w:bottom w:w="72.0" w:type="dxa"/>
              <w:right w:w="72.0" w:type="dxa"/>
            </w:tcMar>
            <w:vAlign w:val="top"/>
          </w:tcPr>
          <w:p w:rsidR="00000000" w:rsidDel="00000000" w:rsidP="00000000" w:rsidRDefault="00000000" w:rsidRPr="00000000" w14:paraId="0000007A">
            <w:pPr>
              <w:rPr>
                <w:rFonts w:ascii="Lato" w:cs="Lato" w:eastAsia="Lato" w:hAnsi="Lato"/>
                <w:sz w:val="20"/>
                <w:szCs w:val="20"/>
              </w:rPr>
            </w:pPr>
            <w:r w:rsidDel="00000000" w:rsidR="00000000" w:rsidRPr="00000000">
              <w:rPr>
                <w:rFonts w:ascii="Lato" w:cs="Lato" w:eastAsia="Lato" w:hAnsi="Lato"/>
                <w:sz w:val="20"/>
                <w:szCs w:val="20"/>
                <w:rtl w:val="0"/>
              </w:rPr>
              <w:t xml:space="preserve">Congratulations to our state delegation on their performance this week at the National Leadership &amp; Skills Conference. [state] brought home [number] medals from SkillsUSA Championships, celebrated [chapter] as a Model of Excellence Chapter,  elected [name] as a national officer, and are grateful to our [number] members who served as voting delegates. Great work, [state]!</w:t>
            </w:r>
          </w:p>
          <w:p w:rsidR="00000000" w:rsidDel="00000000" w:rsidP="00000000" w:rsidRDefault="00000000" w:rsidRPr="00000000" w14:paraId="0000007B">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C">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D">
            <w:pPr>
              <w:rPr>
                <w:rFonts w:ascii="Lato" w:cs="Lato" w:eastAsia="Lato" w:hAnsi="Lato"/>
                <w:sz w:val="20"/>
                <w:szCs w:val="20"/>
              </w:rPr>
            </w:pP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E">
            <w:pPr>
              <w:rPr>
                <w:rFonts w:ascii="Lato" w:cs="Lato" w:eastAsia="Lato" w:hAnsi="Lato"/>
                <w:sz w:val="20"/>
                <w:szCs w:val="20"/>
              </w:rPr>
            </w:pPr>
            <w:r w:rsidDel="00000000" w:rsidR="00000000" w:rsidRPr="00000000">
              <w:rPr>
                <w:rFonts w:ascii="Lato" w:cs="Lato" w:eastAsia="Lato" w:hAnsi="Lato"/>
                <w:sz w:val="20"/>
                <w:szCs w:val="20"/>
                <w:rtl w:val="0"/>
              </w:rPr>
              <w:t xml:space="preserve">#SkillsUSA #OurTimeIsNow  #NLSC23</w:t>
            </w:r>
          </w:p>
        </w:tc>
        <w:tc>
          <w:tcPr>
            <w:tcMar>
              <w:top w:w="72.0" w:type="dxa"/>
              <w:left w:w="72.0" w:type="dxa"/>
              <w:bottom w:w="72.0" w:type="dxa"/>
              <w:right w:w="72.0" w:type="dxa"/>
            </w:tcMar>
          </w:tcPr>
          <w:p w:rsidR="00000000" w:rsidDel="00000000" w:rsidP="00000000" w:rsidRDefault="00000000" w:rsidRPr="00000000" w14:paraId="0000007F">
            <w:pPr>
              <w:rPr>
                <w:rFonts w:ascii="Lato" w:cs="Lato" w:eastAsia="Lato" w:hAnsi="Lato"/>
                <w:sz w:val="20"/>
                <w:szCs w:val="20"/>
              </w:rPr>
            </w:pPr>
            <w:hyperlink r:id="rId17">
              <w:r w:rsidDel="00000000" w:rsidR="00000000" w:rsidRPr="00000000">
                <w:rPr>
                  <w:rFonts w:ascii="Lato" w:cs="Lato" w:eastAsia="Lato" w:hAnsi="Lato"/>
                  <w:color w:val="1155cc"/>
                  <w:sz w:val="20"/>
                  <w:szCs w:val="20"/>
                  <w:u w:val="single"/>
                  <w:rtl w:val="0"/>
                </w:rPr>
                <w:t xml:space="preserve">Graphic</w:t>
              </w:r>
            </w:hyperlink>
            <w:r w:rsidDel="00000000" w:rsidR="00000000" w:rsidRPr="00000000">
              <w:rPr>
                <w:rtl w:val="0"/>
              </w:rPr>
            </w:r>
          </w:p>
        </w:tc>
        <w:tc>
          <w:tcPr>
            <w:tcMar>
              <w:top w:w="72.0" w:type="dxa"/>
              <w:left w:w="72.0" w:type="dxa"/>
              <w:bottom w:w="72.0" w:type="dxa"/>
              <w:right w:w="72.0" w:type="dxa"/>
            </w:tcMar>
          </w:tcPr>
          <w:p w:rsidR="00000000" w:rsidDel="00000000" w:rsidP="00000000" w:rsidRDefault="00000000" w:rsidRPr="00000000" w14:paraId="00000080">
            <w:pPr>
              <w:rPr>
                <w:rFonts w:ascii="Lato" w:cs="Lato" w:eastAsia="Lato" w:hAnsi="Lato"/>
                <w:sz w:val="20"/>
                <w:szCs w:val="20"/>
              </w:rPr>
            </w:pPr>
            <w:r w:rsidDel="00000000" w:rsidR="00000000" w:rsidRPr="00000000">
              <w:rPr>
                <w:rFonts w:ascii="Lato" w:cs="Lato" w:eastAsia="Lato" w:hAnsi="Lato"/>
                <w:sz w:val="20"/>
                <w:szCs w:val="20"/>
                <w:rtl w:val="0"/>
              </w:rPr>
              <w:t xml:space="preserve">Facebook </w:t>
            </w:r>
          </w:p>
          <w:p w:rsidR="00000000" w:rsidDel="00000000" w:rsidP="00000000" w:rsidRDefault="00000000" w:rsidRPr="00000000" w14:paraId="00000081">
            <w:pPr>
              <w:rPr>
                <w:rFonts w:ascii="Lato" w:cs="Lato" w:eastAsia="Lato" w:hAnsi="Lato"/>
                <w:sz w:val="20"/>
                <w:szCs w:val="20"/>
              </w:rPr>
            </w:pPr>
            <w:r w:rsidDel="00000000" w:rsidR="00000000" w:rsidRPr="00000000">
              <w:rPr>
                <w:rFonts w:ascii="Lato" w:cs="Lato" w:eastAsia="Lato" w:hAnsi="Lato"/>
                <w:sz w:val="20"/>
                <w:szCs w:val="20"/>
                <w:rtl w:val="0"/>
              </w:rPr>
              <w:t xml:space="preserve">Instagram</w:t>
            </w:r>
          </w:p>
        </w:tc>
        <w:tc>
          <w:tcPr>
            <w:tcMar>
              <w:top w:w="72.0" w:type="dxa"/>
              <w:left w:w="72.0" w:type="dxa"/>
              <w:bottom w:w="72.0" w:type="dxa"/>
              <w:right w:w="72.0" w:type="dxa"/>
            </w:tcMar>
          </w:tcPr>
          <w:p w:rsidR="00000000" w:rsidDel="00000000" w:rsidP="00000000" w:rsidRDefault="00000000" w:rsidRPr="00000000" w14:paraId="00000082">
            <w:pPr>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83">
      <w:pPr>
        <w:rPr>
          <w:rFonts w:ascii="Lato" w:cs="Lato" w:eastAsia="Lato" w:hAnsi="Lato"/>
          <w:sz w:val="20"/>
          <w:szCs w:val="20"/>
        </w:rPr>
      </w:pPr>
      <w:r w:rsidDel="00000000" w:rsidR="00000000" w:rsidRPr="00000000">
        <w:rPr>
          <w:rtl w:val="0"/>
        </w:rPr>
      </w:r>
    </w:p>
    <w:sectPr>
      <w:headerReference r:id="rId18" w:type="default"/>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ropbox.com/s/g9dxfawj5bf3uza/Congratulations%20to%20Student%20attending%20NLSC%202023.png?dl=0" TargetMode="External"/><Relationship Id="rId10" Type="http://schemas.openxmlformats.org/officeDocument/2006/relationships/hyperlink" Target="https://www.dropbox.com/s/kep9sypixo15qm2/ATL%20Safety%20%26%20Security-2.mp4?dl=0" TargetMode="External"/><Relationship Id="rId13" Type="http://schemas.openxmlformats.org/officeDocument/2006/relationships/hyperlink" Target="https://www.dropbox.com/s/bspcohvbuao4brs/Congratulations%20to%20Advisor%20attending%20NLSC%202023.png?dl=0" TargetMode="External"/><Relationship Id="rId12" Type="http://schemas.openxmlformats.org/officeDocument/2006/relationships/hyperlink" Target="https://www.dropbox.com/s/2lmqjvn4vz5438l/SkillsUSA%20NLSC%20Hype-2.mp4?d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3ed8rb1m21he61x/NLSC%202023%20ATL%20Conference%20Hype.png?dl=0" TargetMode="External"/><Relationship Id="rId15" Type="http://schemas.openxmlformats.org/officeDocument/2006/relationships/hyperlink" Target="https://www.dropbox.com/s/j50qltjvt8299da/Call%20to%20Conference%202023%20Hype.mp4?dl=0" TargetMode="External"/><Relationship Id="rId14" Type="http://schemas.openxmlformats.org/officeDocument/2006/relationships/hyperlink" Target="https://www.dropbox.com/s/dy4oaan56bathd6/NLSC%202023%20Checklist%20.png?dl=0" TargetMode="External"/><Relationship Id="rId17" Type="http://schemas.openxmlformats.org/officeDocument/2006/relationships/hyperlink" Target="https://www.dropbox.com/s/lfzl6eupudw4zbb/Congratulations%20Participants.png?dl=0" TargetMode="External"/><Relationship Id="rId16" Type="http://schemas.openxmlformats.org/officeDocument/2006/relationships/hyperlink" Target="https://www.dropbox.com/s/m9onlinxwlkospf/NLSC%20Good%20Luck%20to%20Competitors.png?dl=0"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hyperlink" Target="https://www.dropbox.com/scl/fo/408dy5tea1hh9o233gb53/h?dl=0&amp;rlkey=ccnsvrjfjf3i4q8836mrx8a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l0QO/DN8ocAX0XkoPuZ4cY5S7g==">AMUW2mWZh26JHGuX1Vvim955MNIF9FlUdDk7POE5HwVg/xHwSL4jjnLDwpICLX254HrRRFOnPIU33djXvYoZsfH4m+64Yvdfu5cmB03OMykz6B+VbkXU3dE=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